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3CB" w:rsidRPr="001865C8" w:rsidRDefault="009B43CB" w:rsidP="00424487">
      <w:pPr>
        <w:pStyle w:val="NoSpacing"/>
        <w:jc w:val="center"/>
        <w:rPr>
          <w:rFonts w:cstheme="minorHAnsi"/>
          <w:b/>
          <w:sz w:val="40"/>
          <w:u w:val="single"/>
        </w:rPr>
      </w:pPr>
      <w:r w:rsidRPr="001865C8">
        <w:rPr>
          <w:rFonts w:cstheme="minorHAnsi"/>
          <w:b/>
          <w:sz w:val="40"/>
          <w:u w:val="single"/>
        </w:rPr>
        <w:t>TempSure Envi Quick Reference Guide</w:t>
      </w:r>
    </w:p>
    <w:p w:rsidR="009B43CB" w:rsidRPr="001865C8" w:rsidRDefault="009B43CB" w:rsidP="00424487">
      <w:pPr>
        <w:pStyle w:val="NoSpacing"/>
        <w:rPr>
          <w:rStyle w:val="A1"/>
          <w:rFonts w:cstheme="minorHAnsi"/>
          <w:b w:val="0"/>
          <w:sz w:val="28"/>
          <w:szCs w:val="22"/>
        </w:rPr>
      </w:pPr>
    </w:p>
    <w:p w:rsidR="009B43CB" w:rsidRPr="001865C8" w:rsidRDefault="009B43CB" w:rsidP="00424487">
      <w:pPr>
        <w:pStyle w:val="NoSpacing"/>
        <w:rPr>
          <w:rStyle w:val="A1"/>
          <w:rFonts w:cstheme="minorHAnsi"/>
          <w:sz w:val="36"/>
          <w:szCs w:val="22"/>
          <w:u w:val="single"/>
        </w:rPr>
      </w:pPr>
      <w:r w:rsidRPr="001865C8">
        <w:rPr>
          <w:rStyle w:val="A1"/>
          <w:rFonts w:cstheme="minorHAnsi"/>
          <w:sz w:val="36"/>
          <w:szCs w:val="22"/>
          <w:u w:val="single"/>
        </w:rPr>
        <w:t>What is TempSure Envi?</w:t>
      </w:r>
    </w:p>
    <w:p w:rsidR="009B43CB" w:rsidRPr="001865C8" w:rsidRDefault="009B43CB" w:rsidP="00424487">
      <w:pPr>
        <w:pStyle w:val="NoSpacing"/>
        <w:rPr>
          <w:rFonts w:cstheme="minorHAnsi"/>
          <w:sz w:val="28"/>
        </w:rPr>
      </w:pPr>
    </w:p>
    <w:p w:rsidR="009B43CB" w:rsidRPr="001865C8" w:rsidRDefault="009B43CB" w:rsidP="00424487">
      <w:pPr>
        <w:pStyle w:val="NoSpacing"/>
        <w:rPr>
          <w:rFonts w:cstheme="minorHAnsi"/>
          <w:color w:val="000000"/>
          <w:sz w:val="28"/>
        </w:rPr>
      </w:pPr>
      <w:r w:rsidRPr="001865C8">
        <w:rPr>
          <w:rFonts w:cstheme="minorHAnsi"/>
          <w:color w:val="000000"/>
          <w:sz w:val="28"/>
        </w:rPr>
        <w:t xml:space="preserve">TempSure Envi is our gentle radiofrequency treatment that reduces fine lines and wrinkles and tightens skin. It’s safe for all skin types and levels of sun exposure, so it fits perfectly into any beauty maintenance routine, any time of year! </w:t>
      </w:r>
    </w:p>
    <w:p w:rsidR="009B43CB" w:rsidRPr="001865C8" w:rsidRDefault="009B43CB" w:rsidP="00424487">
      <w:pPr>
        <w:pStyle w:val="NoSpacing"/>
        <w:rPr>
          <w:rFonts w:cstheme="minorHAnsi"/>
          <w:sz w:val="28"/>
        </w:rPr>
      </w:pPr>
    </w:p>
    <w:p w:rsidR="009B43CB" w:rsidRPr="001865C8" w:rsidRDefault="009B43CB" w:rsidP="00424487">
      <w:pPr>
        <w:pStyle w:val="NoSpacing"/>
        <w:rPr>
          <w:rStyle w:val="A1"/>
          <w:rFonts w:cstheme="minorHAnsi"/>
          <w:sz w:val="36"/>
          <w:szCs w:val="22"/>
          <w:u w:val="single"/>
        </w:rPr>
      </w:pPr>
      <w:r w:rsidRPr="001865C8">
        <w:rPr>
          <w:rStyle w:val="A1"/>
          <w:rFonts w:cstheme="minorHAnsi"/>
          <w:sz w:val="36"/>
          <w:szCs w:val="22"/>
          <w:u w:val="single"/>
        </w:rPr>
        <w:t>How does TempSure Envi work?</w:t>
      </w:r>
    </w:p>
    <w:p w:rsidR="009B43CB" w:rsidRPr="001865C8" w:rsidRDefault="009B43CB" w:rsidP="00424487">
      <w:pPr>
        <w:pStyle w:val="NoSpacing"/>
        <w:rPr>
          <w:rFonts w:cstheme="minorHAnsi"/>
          <w:sz w:val="28"/>
        </w:rPr>
      </w:pPr>
    </w:p>
    <w:p w:rsidR="009B43CB" w:rsidRPr="001865C8" w:rsidRDefault="009B43CB" w:rsidP="00424487">
      <w:pPr>
        <w:pStyle w:val="NoSpacing"/>
        <w:rPr>
          <w:rFonts w:cstheme="minorHAnsi"/>
          <w:color w:val="000000"/>
          <w:sz w:val="28"/>
        </w:rPr>
      </w:pPr>
      <w:r w:rsidRPr="001865C8">
        <w:rPr>
          <w:rFonts w:cstheme="minorHAnsi"/>
          <w:color w:val="000000"/>
          <w:sz w:val="28"/>
        </w:rPr>
        <w:t xml:space="preserve">TempSure works by targeting facial lines and wrinkles by delivering radiofrequency to gently heat your skin. As your skin’s temperature increases, the treatment triggers a natural response for your skin to create new collagen. These new collagen fibers are tight, dense and neatly organized, giving you tighter, younger-looking skin! </w:t>
      </w:r>
    </w:p>
    <w:p w:rsidR="009B43CB" w:rsidRPr="001865C8" w:rsidRDefault="009B43CB" w:rsidP="00424487">
      <w:pPr>
        <w:pStyle w:val="NoSpacing"/>
        <w:rPr>
          <w:rFonts w:cstheme="minorHAnsi"/>
          <w:color w:val="000000"/>
          <w:sz w:val="28"/>
        </w:rPr>
      </w:pPr>
    </w:p>
    <w:p w:rsidR="009B43CB" w:rsidRPr="001865C8" w:rsidRDefault="009B43CB" w:rsidP="00424487">
      <w:pPr>
        <w:pStyle w:val="NoSpacing"/>
        <w:rPr>
          <w:rFonts w:cstheme="minorHAnsi"/>
          <w:color w:val="000000"/>
          <w:sz w:val="28"/>
        </w:rPr>
      </w:pPr>
      <w:r w:rsidRPr="001865C8">
        <w:rPr>
          <w:rFonts w:cstheme="minorHAnsi"/>
          <w:color w:val="000000"/>
          <w:sz w:val="28"/>
        </w:rPr>
        <w:t>Provide personal testimonial: “I know you inquired about treating the area around your eyes. I had the treatment myself recently and it was a huge game changer for me. My friends say I look younger and more refreshed! I’ve been recommending it to everyone.”</w:t>
      </w:r>
    </w:p>
    <w:p w:rsidR="009B43CB" w:rsidRPr="001865C8" w:rsidRDefault="009B43CB" w:rsidP="00424487">
      <w:pPr>
        <w:pStyle w:val="NoSpacing"/>
        <w:rPr>
          <w:rFonts w:cstheme="minorHAnsi"/>
          <w:sz w:val="28"/>
        </w:rPr>
      </w:pPr>
    </w:p>
    <w:p w:rsidR="009B43CB" w:rsidRPr="001865C8" w:rsidRDefault="009B43CB" w:rsidP="00424487">
      <w:pPr>
        <w:pStyle w:val="NoSpacing"/>
        <w:rPr>
          <w:rStyle w:val="A1"/>
          <w:rFonts w:cstheme="minorHAnsi"/>
          <w:sz w:val="36"/>
          <w:szCs w:val="22"/>
          <w:u w:val="single"/>
        </w:rPr>
      </w:pPr>
      <w:r w:rsidRPr="001865C8">
        <w:rPr>
          <w:rStyle w:val="A1"/>
          <w:rFonts w:cstheme="minorHAnsi"/>
          <w:sz w:val="36"/>
          <w:szCs w:val="22"/>
          <w:u w:val="single"/>
        </w:rPr>
        <w:t>Does it hurt/is there any downtime?</w:t>
      </w:r>
    </w:p>
    <w:p w:rsidR="009B43CB" w:rsidRPr="001865C8" w:rsidRDefault="009B43CB" w:rsidP="00424487">
      <w:pPr>
        <w:pStyle w:val="NoSpacing"/>
        <w:rPr>
          <w:rFonts w:cstheme="minorHAnsi"/>
          <w:sz w:val="28"/>
        </w:rPr>
      </w:pPr>
    </w:p>
    <w:p w:rsidR="009B43CB" w:rsidRPr="001865C8" w:rsidRDefault="009B43CB" w:rsidP="00424487">
      <w:pPr>
        <w:pStyle w:val="NoSpacing"/>
        <w:rPr>
          <w:rFonts w:cstheme="minorHAnsi"/>
          <w:color w:val="000000"/>
          <w:sz w:val="28"/>
        </w:rPr>
      </w:pPr>
      <w:r w:rsidRPr="001865C8">
        <w:rPr>
          <w:rFonts w:cstheme="minorHAnsi"/>
          <w:color w:val="000000"/>
          <w:sz w:val="28"/>
        </w:rPr>
        <w:t>During treatment, you’ll experience a gentle pain-free warming sensation around the targeted areas. Many of our patients say it feels like a hot stone massage. Most treatments can be performed in under 45minutes, which makes this a great lunchtime option!</w:t>
      </w:r>
    </w:p>
    <w:p w:rsidR="009B43CB" w:rsidRPr="001865C8" w:rsidRDefault="009B43CB" w:rsidP="00424487">
      <w:pPr>
        <w:pStyle w:val="NoSpacing"/>
        <w:rPr>
          <w:rFonts w:cstheme="minorHAnsi"/>
          <w:sz w:val="28"/>
        </w:rPr>
      </w:pPr>
    </w:p>
    <w:p w:rsidR="009B43CB" w:rsidRPr="001865C8" w:rsidRDefault="009B43CB" w:rsidP="00424487">
      <w:pPr>
        <w:pStyle w:val="NoSpacing"/>
        <w:rPr>
          <w:rFonts w:cstheme="minorHAnsi"/>
          <w:color w:val="000000"/>
          <w:sz w:val="28"/>
        </w:rPr>
      </w:pPr>
      <w:r w:rsidRPr="001865C8">
        <w:rPr>
          <w:rFonts w:cstheme="minorHAnsi"/>
          <w:color w:val="000000"/>
          <w:sz w:val="28"/>
        </w:rPr>
        <w:t xml:space="preserve">After the treatment, there is usually only a slight redness of the treated area. This redness will generally disappear soon after. You’ll be able to return to your daily activities immediately following treatment. </w:t>
      </w:r>
    </w:p>
    <w:p w:rsidR="009B43CB" w:rsidRPr="001865C8" w:rsidRDefault="009B43CB" w:rsidP="00424487">
      <w:pPr>
        <w:pStyle w:val="NoSpacing"/>
        <w:rPr>
          <w:rFonts w:cstheme="minorHAnsi"/>
          <w:sz w:val="28"/>
        </w:rPr>
      </w:pPr>
    </w:p>
    <w:p w:rsidR="00424487" w:rsidRPr="001865C8" w:rsidRDefault="00424487" w:rsidP="00424487">
      <w:pPr>
        <w:pStyle w:val="NoSpacing"/>
        <w:rPr>
          <w:rFonts w:cstheme="minorHAnsi"/>
          <w:sz w:val="28"/>
        </w:rPr>
      </w:pPr>
    </w:p>
    <w:p w:rsidR="00424487" w:rsidRPr="001865C8" w:rsidRDefault="00424487" w:rsidP="00424487">
      <w:pPr>
        <w:pStyle w:val="NoSpacing"/>
        <w:rPr>
          <w:rStyle w:val="A1"/>
          <w:rFonts w:cstheme="minorHAnsi"/>
          <w:sz w:val="36"/>
          <w:szCs w:val="22"/>
          <w:u w:val="single"/>
        </w:rPr>
      </w:pPr>
      <w:r w:rsidRPr="001865C8">
        <w:rPr>
          <w:rStyle w:val="A1"/>
          <w:rFonts w:cstheme="minorHAnsi"/>
          <w:sz w:val="36"/>
          <w:szCs w:val="22"/>
          <w:u w:val="single"/>
        </w:rPr>
        <w:t>How many sessions are required?</w:t>
      </w:r>
    </w:p>
    <w:p w:rsidR="009B43CB" w:rsidRPr="001865C8" w:rsidRDefault="009B43CB" w:rsidP="00424487">
      <w:pPr>
        <w:pStyle w:val="NoSpacing"/>
        <w:rPr>
          <w:rFonts w:cstheme="minorHAnsi"/>
          <w:sz w:val="28"/>
        </w:rPr>
      </w:pPr>
      <w:bookmarkStart w:id="0" w:name="_GoBack"/>
      <w:bookmarkEnd w:id="0"/>
    </w:p>
    <w:p w:rsidR="00424487" w:rsidRPr="001865C8" w:rsidRDefault="009B43CB" w:rsidP="00424487">
      <w:pPr>
        <w:pStyle w:val="NoSpacing"/>
        <w:rPr>
          <w:rFonts w:cstheme="minorHAnsi"/>
          <w:color w:val="000000"/>
          <w:sz w:val="28"/>
        </w:rPr>
      </w:pPr>
      <w:r w:rsidRPr="001865C8">
        <w:rPr>
          <w:rFonts w:cstheme="minorHAnsi"/>
          <w:color w:val="000000"/>
          <w:sz w:val="28"/>
        </w:rPr>
        <w:t xml:space="preserve">A series of treatments are always recommended, but every patient is different. The optimum number of treatments can vary, however during your consultation, our TempSure specialist will be able to create a plan just for you. </w:t>
      </w:r>
    </w:p>
    <w:p w:rsidR="009B43CB" w:rsidRPr="001865C8" w:rsidRDefault="009B43CB" w:rsidP="009B43CB">
      <w:pPr>
        <w:pStyle w:val="Default"/>
        <w:rPr>
          <w:rFonts w:asciiTheme="minorHAnsi" w:hAnsiTheme="minorHAnsi" w:cstheme="minorHAnsi"/>
          <w:sz w:val="32"/>
        </w:rPr>
      </w:pPr>
    </w:p>
    <w:p w:rsidR="00B45EC4" w:rsidRPr="009B43CB" w:rsidRDefault="00B45EC4">
      <w:pPr>
        <w:pStyle w:val="NoSpacing"/>
      </w:pPr>
    </w:p>
    <w:sectPr w:rsidR="00B45EC4" w:rsidRPr="009B43CB" w:rsidSect="001865C8">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SemiBold">
    <w:altName w:val="Raleway Sem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CB"/>
    <w:rsid w:val="001865C8"/>
    <w:rsid w:val="0037066C"/>
    <w:rsid w:val="00424487"/>
    <w:rsid w:val="009B43CB"/>
    <w:rsid w:val="00B45EC4"/>
    <w:rsid w:val="00EE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107AA-A307-402E-B591-7378F08A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43CB"/>
    <w:pPr>
      <w:autoSpaceDE w:val="0"/>
      <w:autoSpaceDN w:val="0"/>
      <w:adjustRightInd w:val="0"/>
      <w:spacing w:after="0" w:line="240" w:lineRule="auto"/>
    </w:pPr>
    <w:rPr>
      <w:rFonts w:ascii="Raleway SemiBold" w:hAnsi="Raleway SemiBold" w:cs="Raleway SemiBold"/>
      <w:color w:val="000000"/>
      <w:sz w:val="24"/>
      <w:szCs w:val="24"/>
    </w:rPr>
  </w:style>
  <w:style w:type="paragraph" w:customStyle="1" w:styleId="Pa1">
    <w:name w:val="Pa1"/>
    <w:basedOn w:val="Default"/>
    <w:next w:val="Default"/>
    <w:uiPriority w:val="99"/>
    <w:rsid w:val="009B43CB"/>
    <w:pPr>
      <w:spacing w:line="241" w:lineRule="atLeast"/>
    </w:pPr>
    <w:rPr>
      <w:rFonts w:cstheme="minorBidi"/>
      <w:color w:val="auto"/>
    </w:rPr>
  </w:style>
  <w:style w:type="character" w:customStyle="1" w:styleId="A1">
    <w:name w:val="A1"/>
    <w:uiPriority w:val="99"/>
    <w:rsid w:val="009B43CB"/>
    <w:rPr>
      <w:rFonts w:cs="Raleway SemiBold"/>
      <w:b/>
      <w:bCs/>
      <w:color w:val="000000"/>
      <w:sz w:val="32"/>
      <w:szCs w:val="32"/>
    </w:rPr>
  </w:style>
  <w:style w:type="paragraph" w:styleId="NoSpacing">
    <w:name w:val="No Spacing"/>
    <w:uiPriority w:val="1"/>
    <w:qFormat/>
    <w:rsid w:val="00B45E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Rusnak</dc:creator>
  <cp:keywords/>
  <dc:description/>
  <cp:lastModifiedBy>John Rusnak</cp:lastModifiedBy>
  <cp:revision>2</cp:revision>
  <dcterms:created xsi:type="dcterms:W3CDTF">2021-02-01T15:34:00Z</dcterms:created>
  <dcterms:modified xsi:type="dcterms:W3CDTF">2021-02-01T15:34:00Z</dcterms:modified>
</cp:coreProperties>
</file>